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80503B" w:rsidRPr="0080503B" w:rsidRDefault="0080503B" w:rsidP="00031650">
      <w:pPr>
        <w:spacing w:line="360" w:lineRule="auto"/>
        <w:jc w:val="center"/>
        <w:rPr>
          <w:rStyle w:val="Emphasis"/>
          <w:rFonts w:ascii="Palatino Linotype" w:hAnsi="Palatino Linotype"/>
          <w:b/>
          <w:i w:val="0"/>
          <w:iCs w:val="0"/>
          <w:color w:val="FF0000"/>
          <w:sz w:val="36"/>
          <w:szCs w:val="36"/>
        </w:rPr>
      </w:pPr>
      <w:r w:rsidRPr="0080503B">
        <w:rPr>
          <w:rStyle w:val="Emphasis"/>
          <w:rFonts w:ascii="Palatino Linotype" w:hAnsi="Palatino Linotype"/>
          <w:b/>
          <w:i w:val="0"/>
          <w:iCs w:val="0"/>
          <w:color w:val="FF0000"/>
          <w:sz w:val="36"/>
          <w:szCs w:val="36"/>
        </w:rPr>
        <w:t>MOVEMENT IN ANIMALS</w:t>
      </w:r>
    </w:p>
    <w:p w:rsidR="00BC6ABD" w:rsidRPr="0080503B" w:rsidRDefault="0080503B" w:rsidP="00031650">
      <w:pPr>
        <w:spacing w:line="360" w:lineRule="auto"/>
        <w:jc w:val="both"/>
        <w:rPr>
          <w:rStyle w:val="Emphasis"/>
          <w:rFonts w:ascii="Palatino Linotype" w:hAnsi="Palatino Linotype"/>
          <w:b/>
          <w:i w:val="0"/>
          <w:iCs w:val="0"/>
          <w:color w:val="7030A0"/>
        </w:rPr>
      </w:pPr>
      <w:r w:rsidRPr="0080503B">
        <w:rPr>
          <w:rStyle w:val="Emphasis"/>
          <w:rFonts w:ascii="Palatino Linotype" w:hAnsi="Palatino Linotype"/>
          <w:b/>
          <w:i w:val="0"/>
          <w:iCs w:val="0"/>
          <w:color w:val="7030A0"/>
        </w:rPr>
        <w:t>Movements in other animals:</w:t>
      </w:r>
    </w:p>
    <w:p w:rsidR="00BC6ABD"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We can move our body parts with the help of muscle bones and joints. Do all animals have these parts like us? Let us study how animals move.</w:t>
      </w:r>
    </w:p>
    <w:p w:rsidR="00BC6ABD" w:rsidRPr="009D12CC"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Movement or locomotion is an important function in every living organism. It is very interesting to watch ants running hurriedly in a line, squirrels and monkeys jumping on trees. Try to </w:t>
      </w:r>
      <w:proofErr w:type="gramStart"/>
      <w:r w:rsidRPr="009D12CC">
        <w:rPr>
          <w:rStyle w:val="Emphasis"/>
          <w:rFonts w:ascii="Palatino Linotype" w:hAnsi="Palatino Linotype"/>
          <w:i w:val="0"/>
          <w:iCs w:val="0"/>
          <w:color w:val="auto"/>
        </w:rPr>
        <w:t>enjoy  watching</w:t>
      </w:r>
      <w:proofErr w:type="gramEnd"/>
      <w:r w:rsidRPr="009D12CC">
        <w:rPr>
          <w:rStyle w:val="Emphasis"/>
          <w:rFonts w:ascii="Palatino Linotype" w:hAnsi="Palatino Linotype"/>
          <w:i w:val="0"/>
          <w:iCs w:val="0"/>
          <w:color w:val="auto"/>
        </w:rPr>
        <w:t xml:space="preserve"> various </w:t>
      </w:r>
      <w:proofErr w:type="spellStart"/>
      <w:r w:rsidRPr="009D12CC">
        <w:rPr>
          <w:rStyle w:val="Emphasis"/>
          <w:rFonts w:ascii="Palatino Linotype" w:hAnsi="Palatino Linotype"/>
          <w:i w:val="0"/>
          <w:iCs w:val="0"/>
          <w:color w:val="auto"/>
        </w:rPr>
        <w:t>locomotions</w:t>
      </w:r>
      <w:proofErr w:type="spellEnd"/>
      <w:r w:rsidRPr="009D12CC">
        <w:rPr>
          <w:rStyle w:val="Emphasis"/>
          <w:rFonts w:ascii="Palatino Linotype" w:hAnsi="Palatino Linotype"/>
          <w:i w:val="0"/>
          <w:iCs w:val="0"/>
          <w:color w:val="auto"/>
        </w:rPr>
        <w:t xml:space="preserve"> in the animal kingdom.</w:t>
      </w:r>
    </w:p>
    <w:p w:rsidR="00BC6ABD" w:rsidRPr="0080503B" w:rsidRDefault="00BC6ABD" w:rsidP="00031650">
      <w:pPr>
        <w:spacing w:line="360" w:lineRule="auto"/>
        <w:jc w:val="both"/>
        <w:rPr>
          <w:rStyle w:val="Emphasis"/>
          <w:rFonts w:ascii="Palatino Linotype" w:hAnsi="Palatino Linotype"/>
          <w:b/>
          <w:i w:val="0"/>
          <w:iCs w:val="0"/>
          <w:color w:val="7030A0"/>
        </w:rPr>
      </w:pPr>
      <w:r w:rsidRPr="0080503B">
        <w:rPr>
          <w:rStyle w:val="Emphasis"/>
          <w:rFonts w:ascii="Palatino Linotype" w:hAnsi="Palatino Linotype"/>
          <w:b/>
          <w:i w:val="0"/>
          <w:iCs w:val="0"/>
          <w:color w:val="7030A0"/>
        </w:rPr>
        <w:t>Locomotion in fish:</w:t>
      </w:r>
    </w:p>
    <w:p w:rsidR="00BC6ABD"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Fish swim in water. Do they swim the same way as humans? What is the difference? What features help fish in swimming and how? </w:t>
      </w:r>
    </w:p>
    <w:p w:rsidR="00BC6ABD" w:rsidRDefault="00BC6ABD" w:rsidP="00031650">
      <w:pPr>
        <w:spacing w:line="360" w:lineRule="auto"/>
        <w:jc w:val="both"/>
        <w:rPr>
          <w:rFonts w:ascii="Palatino Linotype" w:hAnsi="Palatino Linotype"/>
          <w:color w:val="auto"/>
          <w:spacing w:val="-3"/>
        </w:rPr>
      </w:pPr>
      <w:r w:rsidRPr="009D12CC">
        <w:rPr>
          <w:rFonts w:ascii="Palatino Linotype" w:hAnsi="Palatino Linotype"/>
          <w:color w:val="auto"/>
          <w:spacing w:val="-3"/>
        </w:rPr>
        <w:t xml:space="preserve">It </w:t>
      </w:r>
      <w:proofErr w:type="gramStart"/>
      <w:r w:rsidRPr="009D12CC">
        <w:rPr>
          <w:rFonts w:ascii="Palatino Linotype" w:hAnsi="Palatino Linotype"/>
          <w:color w:val="auto"/>
          <w:spacing w:val="-3"/>
        </w:rPr>
        <w:t>should be noted</w:t>
      </w:r>
      <w:proofErr w:type="gramEnd"/>
      <w:r w:rsidRPr="009D12CC">
        <w:rPr>
          <w:rFonts w:ascii="Palatino Linotype" w:hAnsi="Palatino Linotype"/>
          <w:color w:val="auto"/>
          <w:spacing w:val="-3"/>
        </w:rPr>
        <w:t xml:space="preserve"> that the tail and head of a fish is usually smaller as compared to the middle portion. Such a body shape is termed as streamlined. Therefore, the shape allows the water to flow around easily and permit the fish to gain motion in the water.</w:t>
      </w:r>
    </w:p>
    <w:p w:rsidR="0080503B" w:rsidRPr="009D12CC" w:rsidRDefault="0080503B" w:rsidP="00031650">
      <w:pPr>
        <w:spacing w:line="360" w:lineRule="auto"/>
        <w:jc w:val="center"/>
        <w:rPr>
          <w:rFonts w:ascii="Palatino Linotype" w:hAnsi="Palatino Linotype"/>
          <w:color w:val="auto"/>
          <w:spacing w:val="-3"/>
        </w:rPr>
      </w:pPr>
      <w:r>
        <w:rPr>
          <w:noProof/>
        </w:rPr>
        <w:lastRenderedPageBreak/>
        <w:drawing>
          <wp:inline distT="0" distB="0" distL="0" distR="0" wp14:anchorId="1C28F339" wp14:editId="6A07A04E">
            <wp:extent cx="2205161" cy="1653182"/>
            <wp:effectExtent l="0" t="0" r="5080" b="4445"/>
            <wp:docPr id="1" name="Picture 1" descr="ADW: Gnathostomata: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W: Gnathostomata: PICTUR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10347" cy="1657070"/>
                    </a:xfrm>
                    <a:prstGeom prst="rect">
                      <a:avLst/>
                    </a:prstGeom>
                    <a:noFill/>
                    <a:ln>
                      <a:noFill/>
                    </a:ln>
                  </pic:spPr>
                </pic:pic>
              </a:graphicData>
            </a:graphic>
          </wp:inline>
        </w:drawing>
      </w:r>
    </w:p>
    <w:p w:rsidR="00BC6ABD" w:rsidRPr="009D12CC" w:rsidRDefault="00BC6ABD" w:rsidP="00031650">
      <w:pPr>
        <w:spacing w:line="360" w:lineRule="auto"/>
        <w:jc w:val="both"/>
        <w:rPr>
          <w:rStyle w:val="Emphasis"/>
          <w:rFonts w:ascii="Palatino Linotype" w:hAnsi="Palatino Linotype"/>
          <w:i w:val="0"/>
          <w:iCs w:val="0"/>
          <w:color w:val="auto"/>
        </w:rPr>
      </w:pPr>
    </w:p>
    <w:p w:rsidR="00BC6ABD"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The body of the fish is streamlined. The shape is such that it allows the fish to move in water easily. The skeleton of the fish </w:t>
      </w:r>
      <w:proofErr w:type="gramStart"/>
      <w:r w:rsidRPr="009D12CC">
        <w:rPr>
          <w:rStyle w:val="Emphasis"/>
          <w:rFonts w:ascii="Palatino Linotype" w:hAnsi="Palatino Linotype"/>
          <w:i w:val="0"/>
          <w:iCs w:val="0"/>
          <w:color w:val="auto"/>
        </w:rPr>
        <w:t>is covered</w:t>
      </w:r>
      <w:proofErr w:type="gramEnd"/>
      <w:r w:rsidRPr="009D12CC">
        <w:rPr>
          <w:rStyle w:val="Emphasis"/>
          <w:rFonts w:ascii="Palatino Linotype" w:hAnsi="Palatino Linotype"/>
          <w:i w:val="0"/>
          <w:iCs w:val="0"/>
          <w:color w:val="auto"/>
        </w:rPr>
        <w:t xml:space="preserve"> with strong mu</w:t>
      </w:r>
      <w:bookmarkStart w:id="0" w:name="_GoBack"/>
      <w:bookmarkEnd w:id="0"/>
      <w:r w:rsidRPr="009D12CC">
        <w:rPr>
          <w:rStyle w:val="Emphasis"/>
          <w:rFonts w:ascii="Palatino Linotype" w:hAnsi="Palatino Linotype"/>
          <w:i w:val="0"/>
          <w:iCs w:val="0"/>
          <w:color w:val="auto"/>
        </w:rPr>
        <w:t>scles. While swimming, muscles make the front part of the body swing towards one side while the tail swings its</w:t>
      </w:r>
      <w:r>
        <w:rPr>
          <w:rStyle w:val="Emphasis"/>
          <w:rFonts w:ascii="Palatino Linotype" w:hAnsi="Palatino Linotype"/>
          <w:i w:val="0"/>
          <w:iCs w:val="0"/>
          <w:color w:val="auto"/>
        </w:rPr>
        <w:t xml:space="preserve"> body towards the opposite side. </w:t>
      </w:r>
      <w:r w:rsidRPr="009D12CC">
        <w:rPr>
          <w:rStyle w:val="Emphasis"/>
          <w:rFonts w:ascii="Palatino Linotype" w:hAnsi="Palatino Linotype"/>
          <w:i w:val="0"/>
          <w:iCs w:val="0"/>
          <w:color w:val="auto"/>
        </w:rPr>
        <w:t>This creates a jerk and pushes the body forward. A series of such jerks help the fish swim forward. The tail fins also aid in this movement</w:t>
      </w:r>
      <w:r>
        <w:rPr>
          <w:rStyle w:val="Emphasis"/>
          <w:rFonts w:ascii="Palatino Linotype" w:hAnsi="Palatino Linotype"/>
          <w:i w:val="0"/>
          <w:iCs w:val="0"/>
          <w:color w:val="auto"/>
        </w:rPr>
        <w:t>.</w:t>
      </w:r>
      <w:r w:rsidRPr="009D12CC">
        <w:rPr>
          <w:rStyle w:val="Emphasis"/>
          <w:rFonts w:ascii="Palatino Linotype" w:hAnsi="Palatino Linotype"/>
          <w:i w:val="0"/>
          <w:iCs w:val="0"/>
          <w:color w:val="auto"/>
        </w:rPr>
        <w:t xml:space="preserve"> </w:t>
      </w:r>
    </w:p>
    <w:p w:rsidR="00BC6ABD" w:rsidRPr="0080503B" w:rsidRDefault="00BC6ABD" w:rsidP="00031650">
      <w:pPr>
        <w:tabs>
          <w:tab w:val="left" w:pos="1794"/>
        </w:tabs>
        <w:spacing w:line="360" w:lineRule="auto"/>
        <w:jc w:val="both"/>
        <w:rPr>
          <w:rStyle w:val="Emphasis"/>
          <w:rFonts w:ascii="Palatino Linotype" w:hAnsi="Palatino Linotype"/>
          <w:b/>
          <w:i w:val="0"/>
          <w:iCs w:val="0"/>
          <w:color w:val="auto"/>
        </w:rPr>
      </w:pPr>
      <w:r w:rsidRPr="0080503B">
        <w:rPr>
          <w:rStyle w:val="Emphasis"/>
          <w:rFonts w:ascii="Palatino Linotype" w:hAnsi="Palatino Linotype"/>
          <w:b/>
          <w:i w:val="0"/>
          <w:iCs w:val="0"/>
          <w:color w:val="7030A0"/>
        </w:rPr>
        <w:t>Birds:</w:t>
      </w:r>
      <w:r w:rsidRPr="0080503B">
        <w:rPr>
          <w:rStyle w:val="Emphasis"/>
          <w:rFonts w:ascii="Palatino Linotype" w:hAnsi="Palatino Linotype"/>
          <w:b/>
          <w:i w:val="0"/>
          <w:iCs w:val="0"/>
          <w:color w:val="auto"/>
        </w:rPr>
        <w:t xml:space="preserve"> </w:t>
      </w:r>
      <w:r w:rsidR="00113505">
        <w:rPr>
          <w:rStyle w:val="Emphasis"/>
          <w:rFonts w:ascii="Palatino Linotype" w:hAnsi="Palatino Linotype"/>
          <w:b/>
          <w:i w:val="0"/>
          <w:iCs w:val="0"/>
          <w:color w:val="auto"/>
        </w:rPr>
        <w:tab/>
      </w:r>
    </w:p>
    <w:p w:rsidR="00BC6ABD"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Birds fly in the air and walk on the ground. Birds can fly because their bodies are well suited for flying. Their bones are hollow and light. The bones of the hind limbs are typical for walking and perching. Bony parts of the fore limbs are modified to hold muscle of </w:t>
      </w:r>
      <w:proofErr w:type="gramStart"/>
      <w:r w:rsidRPr="009D12CC">
        <w:rPr>
          <w:rStyle w:val="Emphasis"/>
          <w:rFonts w:ascii="Palatino Linotype" w:hAnsi="Palatino Linotype"/>
          <w:i w:val="0"/>
          <w:iCs w:val="0"/>
          <w:color w:val="auto"/>
        </w:rPr>
        <w:t>flight which</w:t>
      </w:r>
      <w:proofErr w:type="gramEnd"/>
      <w:r w:rsidRPr="009D12CC">
        <w:rPr>
          <w:rStyle w:val="Emphasis"/>
          <w:rFonts w:ascii="Palatino Linotype" w:hAnsi="Palatino Linotype"/>
          <w:i w:val="0"/>
          <w:iCs w:val="0"/>
          <w:color w:val="auto"/>
        </w:rPr>
        <w:t xml:space="preserve"> is used to move the wings up and down</w:t>
      </w:r>
      <w:r>
        <w:rPr>
          <w:rStyle w:val="Emphasis"/>
          <w:rFonts w:ascii="Palatino Linotype" w:hAnsi="Palatino Linotype"/>
          <w:i w:val="0"/>
          <w:iCs w:val="0"/>
          <w:color w:val="auto"/>
        </w:rPr>
        <w:t>.</w:t>
      </w:r>
    </w:p>
    <w:p w:rsidR="0080503B" w:rsidRDefault="0080503B" w:rsidP="00031650">
      <w:pPr>
        <w:spacing w:line="360" w:lineRule="auto"/>
        <w:jc w:val="center"/>
        <w:rPr>
          <w:rStyle w:val="Emphasis"/>
          <w:rFonts w:ascii="Palatino Linotype" w:hAnsi="Palatino Linotype"/>
          <w:i w:val="0"/>
          <w:iCs w:val="0"/>
          <w:color w:val="auto"/>
        </w:rPr>
      </w:pPr>
      <w:r>
        <w:rPr>
          <w:noProof/>
        </w:rPr>
        <w:lastRenderedPageBreak/>
        <w:drawing>
          <wp:inline distT="0" distB="0" distL="0" distR="0" wp14:anchorId="419DBEEE" wp14:editId="5BB28E32">
            <wp:extent cx="2520583" cy="1681089"/>
            <wp:effectExtent l="0" t="0" r="0" b="0"/>
            <wp:docPr id="2" name="Picture 2" descr="Seagulls Pair Flight - Free photo on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agulls Pair Flight - Free photo on Pixabay"/>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20314" cy="1680910"/>
                    </a:xfrm>
                    <a:prstGeom prst="rect">
                      <a:avLst/>
                    </a:prstGeom>
                    <a:noFill/>
                    <a:ln>
                      <a:noFill/>
                    </a:ln>
                  </pic:spPr>
                </pic:pic>
              </a:graphicData>
            </a:graphic>
          </wp:inline>
        </w:drawing>
      </w:r>
    </w:p>
    <w:p w:rsidR="00BC6ABD" w:rsidRPr="009D12CC" w:rsidRDefault="00BC6ABD" w:rsidP="00031650">
      <w:pPr>
        <w:spacing w:line="360" w:lineRule="auto"/>
        <w:jc w:val="both"/>
        <w:rPr>
          <w:rFonts w:ascii="Palatino Linotype" w:hAnsi="Palatino Linotype"/>
          <w:color w:val="auto"/>
          <w:spacing w:val="-3"/>
        </w:rPr>
      </w:pPr>
      <w:r w:rsidRPr="009D12CC">
        <w:rPr>
          <w:rFonts w:ascii="Palatino Linotype" w:hAnsi="Palatino Linotype"/>
          <w:color w:val="auto"/>
          <w:spacing w:val="-3"/>
        </w:rPr>
        <w:t>For a bird, the presence of light bones and strong muscles work together in order to develop </w:t>
      </w:r>
      <w:r w:rsidRPr="009D12CC">
        <w:rPr>
          <w:rStyle w:val="Strong"/>
          <w:rFonts w:ascii="Palatino Linotype" w:hAnsi="Palatino Linotype"/>
          <w:color w:val="auto"/>
          <w:spacing w:val="-3"/>
        </w:rPr>
        <w:t>movements</w:t>
      </w:r>
      <w:r w:rsidRPr="009D12CC">
        <w:rPr>
          <w:rFonts w:ascii="Palatino Linotype" w:hAnsi="Palatino Linotype"/>
          <w:color w:val="auto"/>
          <w:spacing w:val="-3"/>
        </w:rPr>
        <w:t> that lead to flying action. A bird flies by flapping its wings.</w:t>
      </w:r>
    </w:p>
    <w:p w:rsidR="00BC6ABD" w:rsidRPr="0080503B" w:rsidRDefault="00BC6ABD" w:rsidP="00031650">
      <w:pPr>
        <w:spacing w:line="360" w:lineRule="auto"/>
        <w:jc w:val="both"/>
        <w:rPr>
          <w:rFonts w:ascii="Palatino Linotype" w:hAnsi="Palatino Linotype" w:cs="Arial"/>
          <w:b/>
          <w:bCs/>
          <w:color w:val="7030A0"/>
        </w:rPr>
      </w:pPr>
      <w:r w:rsidRPr="0080503B">
        <w:rPr>
          <w:rStyle w:val="Strong"/>
          <w:rFonts w:ascii="Palatino Linotype" w:hAnsi="Palatino Linotype" w:cs="Arial"/>
          <w:color w:val="7030A0"/>
        </w:rPr>
        <w:t>Earthworm</w:t>
      </w:r>
      <w:r w:rsidR="0080503B">
        <w:rPr>
          <w:rStyle w:val="Strong"/>
          <w:rFonts w:ascii="Palatino Linotype" w:hAnsi="Palatino Linotype" w:cs="Arial"/>
          <w:color w:val="7030A0"/>
        </w:rPr>
        <w:t>:</w:t>
      </w:r>
    </w:p>
    <w:p w:rsidR="00BC6ABD" w:rsidRDefault="00BC6ABD" w:rsidP="00031650">
      <w:pPr>
        <w:spacing w:line="360" w:lineRule="auto"/>
        <w:jc w:val="both"/>
        <w:rPr>
          <w:rFonts w:ascii="Palatino Linotype" w:hAnsi="Palatino Linotype"/>
          <w:color w:val="auto"/>
          <w:spacing w:val="-3"/>
        </w:rPr>
      </w:pPr>
      <w:r w:rsidRPr="009D12CC">
        <w:rPr>
          <w:rFonts w:ascii="Palatino Linotype" w:hAnsi="Palatino Linotype"/>
          <w:color w:val="auto"/>
          <w:spacing w:val="-3"/>
        </w:rPr>
        <w:t>The body of an </w:t>
      </w:r>
      <w:hyperlink r:id="rId12" w:history="1">
        <w:r w:rsidRPr="009D12CC">
          <w:rPr>
            <w:rStyle w:val="Hyperlink"/>
            <w:rFonts w:ascii="Palatino Linotype" w:hAnsi="Palatino Linotype"/>
            <w:color w:val="auto"/>
            <w:spacing w:val="-3"/>
            <w:u w:val="none"/>
            <w:bdr w:val="none" w:sz="0" w:space="0" w:color="auto" w:frame="1"/>
          </w:rPr>
          <w:t>earthworm</w:t>
        </w:r>
      </w:hyperlink>
      <w:r w:rsidRPr="009D12CC">
        <w:rPr>
          <w:rFonts w:ascii="Palatino Linotype" w:hAnsi="Palatino Linotype"/>
          <w:color w:val="auto"/>
          <w:spacing w:val="-3"/>
        </w:rPr>
        <w:t xml:space="preserve"> is made of many </w:t>
      </w:r>
      <w:proofErr w:type="gramStart"/>
      <w:r w:rsidRPr="009D12CC">
        <w:rPr>
          <w:rFonts w:ascii="Palatino Linotype" w:hAnsi="Palatino Linotype"/>
          <w:color w:val="auto"/>
          <w:spacing w:val="-3"/>
        </w:rPr>
        <w:t>rings which</w:t>
      </w:r>
      <w:proofErr w:type="gramEnd"/>
      <w:r w:rsidRPr="009D12CC">
        <w:rPr>
          <w:rFonts w:ascii="Palatino Linotype" w:hAnsi="Palatino Linotype"/>
          <w:color w:val="auto"/>
          <w:spacing w:val="-3"/>
        </w:rPr>
        <w:t xml:space="preserve"> are connected end to end. There </w:t>
      </w:r>
      <w:proofErr w:type="gramStart"/>
      <w:r w:rsidRPr="009D12CC">
        <w:rPr>
          <w:rFonts w:ascii="Palatino Linotype" w:hAnsi="Palatino Linotype"/>
          <w:color w:val="auto"/>
          <w:spacing w:val="-3"/>
        </w:rPr>
        <w:t>aren’t</w:t>
      </w:r>
      <w:proofErr w:type="gramEnd"/>
      <w:r w:rsidRPr="009D12CC">
        <w:rPr>
          <w:rFonts w:ascii="Palatino Linotype" w:hAnsi="Palatino Linotype"/>
          <w:color w:val="auto"/>
          <w:spacing w:val="-3"/>
        </w:rPr>
        <w:t xml:space="preserve"> any bones in the body. Moreover, the muscles are the prime reason that causes outspread and shortens actions.</w:t>
      </w:r>
    </w:p>
    <w:p w:rsidR="0080503B" w:rsidRPr="009D12CC" w:rsidRDefault="0080503B" w:rsidP="00031650">
      <w:pPr>
        <w:spacing w:line="360" w:lineRule="auto"/>
        <w:jc w:val="both"/>
        <w:rPr>
          <w:rFonts w:ascii="Palatino Linotype" w:hAnsi="Palatino Linotype"/>
          <w:color w:val="auto"/>
          <w:spacing w:val="-3"/>
        </w:rPr>
      </w:pPr>
      <w:r>
        <w:rPr>
          <w:noProof/>
        </w:rPr>
        <w:drawing>
          <wp:inline distT="0" distB="0" distL="0" distR="0" wp14:anchorId="6C05F6EB" wp14:editId="3BDE7EA5">
            <wp:extent cx="5040630" cy="1914975"/>
            <wp:effectExtent l="0" t="0" r="7620" b="9525"/>
            <wp:docPr id="3" name="Picture 3" descr="Locomotion in Animals | Science | Learning conce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comotion in Animals | Science | Learning concept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0630" cy="1914975"/>
                    </a:xfrm>
                    <a:prstGeom prst="rect">
                      <a:avLst/>
                    </a:prstGeom>
                    <a:noFill/>
                    <a:ln>
                      <a:noFill/>
                    </a:ln>
                  </pic:spPr>
                </pic:pic>
              </a:graphicData>
            </a:graphic>
          </wp:inline>
        </w:drawing>
      </w:r>
    </w:p>
    <w:p w:rsidR="00BC6ABD" w:rsidRPr="008F77B3" w:rsidRDefault="00BC6ABD" w:rsidP="00031650">
      <w:pPr>
        <w:spacing w:line="360" w:lineRule="auto"/>
        <w:jc w:val="both"/>
        <w:rPr>
          <w:rStyle w:val="Emphasis"/>
          <w:rFonts w:ascii="Palatino Linotype" w:hAnsi="Palatino Linotype"/>
          <w:i w:val="0"/>
          <w:iCs w:val="0"/>
          <w:color w:val="auto"/>
          <w:spacing w:val="-3"/>
        </w:rPr>
      </w:pPr>
      <w:r w:rsidRPr="009D12CC">
        <w:rPr>
          <w:rFonts w:ascii="Palatino Linotype" w:hAnsi="Palatino Linotype"/>
          <w:color w:val="auto"/>
          <w:spacing w:val="-3"/>
        </w:rPr>
        <w:t>Moreover, the earthworm’s body discharges a slimy </w:t>
      </w:r>
      <w:hyperlink r:id="rId14" w:history="1">
        <w:r w:rsidRPr="009D12CC">
          <w:rPr>
            <w:rStyle w:val="Hyperlink"/>
            <w:rFonts w:ascii="Palatino Linotype" w:hAnsi="Palatino Linotype"/>
            <w:color w:val="auto"/>
            <w:spacing w:val="-3"/>
            <w:u w:val="none"/>
            <w:bdr w:val="none" w:sz="0" w:space="0" w:color="auto" w:frame="1"/>
          </w:rPr>
          <w:t>substance</w:t>
        </w:r>
      </w:hyperlink>
      <w:proofErr w:type="gramStart"/>
      <w:r w:rsidRPr="009D12CC">
        <w:rPr>
          <w:rFonts w:ascii="Palatino Linotype" w:hAnsi="Palatino Linotype"/>
          <w:color w:val="auto"/>
          <w:spacing w:val="-3"/>
        </w:rPr>
        <w:t> which</w:t>
      </w:r>
      <w:proofErr w:type="gramEnd"/>
      <w:r w:rsidRPr="009D12CC">
        <w:rPr>
          <w:rFonts w:ascii="Palatino Linotype" w:hAnsi="Palatino Linotype"/>
          <w:color w:val="auto"/>
          <w:spacing w:val="-3"/>
        </w:rPr>
        <w:t xml:space="preserve"> helps in movement. Furthermore, it holds </w:t>
      </w:r>
      <w:r w:rsidRPr="009D12CC">
        <w:rPr>
          <w:rFonts w:ascii="Palatino Linotype" w:hAnsi="Palatino Linotype"/>
          <w:color w:val="auto"/>
          <w:spacing w:val="-3"/>
        </w:rPr>
        <w:lastRenderedPageBreak/>
        <w:t xml:space="preserve">a large number of tiny bristles that project outwards. Each of these bristles </w:t>
      </w:r>
      <w:proofErr w:type="gramStart"/>
      <w:r w:rsidRPr="009D12CC">
        <w:rPr>
          <w:rFonts w:ascii="Palatino Linotype" w:hAnsi="Palatino Linotype"/>
          <w:color w:val="auto"/>
          <w:spacing w:val="-3"/>
        </w:rPr>
        <w:t>is connected</w:t>
      </w:r>
      <w:proofErr w:type="gramEnd"/>
      <w:r w:rsidRPr="009D12CC">
        <w:rPr>
          <w:rFonts w:ascii="Palatino Linotype" w:hAnsi="Palatino Linotype"/>
          <w:color w:val="auto"/>
          <w:spacing w:val="-3"/>
        </w:rPr>
        <w:t xml:space="preserve"> to the muscles for helping in managing a good grip on the ground.</w:t>
      </w:r>
    </w:p>
    <w:p w:rsidR="00BC6ABD" w:rsidRPr="0080503B" w:rsidRDefault="00BC6ABD" w:rsidP="00031650">
      <w:pPr>
        <w:spacing w:line="360" w:lineRule="auto"/>
        <w:jc w:val="both"/>
        <w:rPr>
          <w:rStyle w:val="Emphasis"/>
          <w:rFonts w:ascii="Palatino Linotype" w:hAnsi="Palatino Linotype"/>
          <w:b/>
          <w:i w:val="0"/>
          <w:iCs w:val="0"/>
          <w:color w:val="7030A0"/>
        </w:rPr>
      </w:pPr>
      <w:r w:rsidRPr="0080503B">
        <w:rPr>
          <w:rStyle w:val="Emphasis"/>
          <w:rFonts w:ascii="Palatino Linotype" w:hAnsi="Palatino Linotype"/>
          <w:b/>
          <w:i w:val="0"/>
          <w:iCs w:val="0"/>
          <w:color w:val="7030A0"/>
        </w:rPr>
        <w:t>Locomotion in snake:</w:t>
      </w:r>
    </w:p>
    <w:p w:rsidR="00BC6ABD"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Snakes have a long </w:t>
      </w:r>
      <w:proofErr w:type="gramStart"/>
      <w:r w:rsidRPr="009D12CC">
        <w:rPr>
          <w:rStyle w:val="Emphasis"/>
          <w:rFonts w:ascii="Palatino Linotype" w:hAnsi="Palatino Linotype"/>
          <w:i w:val="0"/>
          <w:iCs w:val="0"/>
          <w:color w:val="auto"/>
        </w:rPr>
        <w:t>back bone</w:t>
      </w:r>
      <w:proofErr w:type="gramEnd"/>
      <w:r w:rsidRPr="009D12CC">
        <w:rPr>
          <w:rStyle w:val="Emphasis"/>
          <w:rFonts w:ascii="Palatino Linotype" w:hAnsi="Palatino Linotype"/>
          <w:i w:val="0"/>
          <w:iCs w:val="0"/>
          <w:color w:val="auto"/>
        </w:rPr>
        <w:t xml:space="preserve"> and several muscles. Usually the snake's body curves into many loops. Each loop of the snake gives it a forward push by pressing against the ground. This helps the </w:t>
      </w:r>
      <w:proofErr w:type="gramStart"/>
      <w:r w:rsidRPr="009D12CC">
        <w:rPr>
          <w:rStyle w:val="Emphasis"/>
          <w:rFonts w:ascii="Palatino Linotype" w:hAnsi="Palatino Linotype"/>
          <w:i w:val="0"/>
          <w:iCs w:val="0"/>
          <w:color w:val="auto"/>
        </w:rPr>
        <w:t>snake  move</w:t>
      </w:r>
      <w:proofErr w:type="gramEnd"/>
      <w:r w:rsidRPr="009D12CC">
        <w:rPr>
          <w:rStyle w:val="Emphasis"/>
          <w:rFonts w:ascii="Palatino Linotype" w:hAnsi="Palatino Linotype"/>
          <w:i w:val="0"/>
          <w:iCs w:val="0"/>
          <w:color w:val="auto"/>
        </w:rPr>
        <w:t xml:space="preserve"> forward very fast. </w:t>
      </w:r>
    </w:p>
    <w:p w:rsidR="0080503B" w:rsidRDefault="0080503B" w:rsidP="00031650">
      <w:pPr>
        <w:spacing w:line="360" w:lineRule="auto"/>
        <w:jc w:val="center"/>
        <w:rPr>
          <w:rStyle w:val="Emphasis"/>
          <w:rFonts w:ascii="Palatino Linotype" w:hAnsi="Palatino Linotype"/>
          <w:i w:val="0"/>
          <w:iCs w:val="0"/>
          <w:color w:val="auto"/>
        </w:rPr>
      </w:pPr>
      <w:r>
        <w:rPr>
          <w:noProof/>
        </w:rPr>
        <w:drawing>
          <wp:inline distT="0" distB="0" distL="0" distR="0" wp14:anchorId="61AD61B9" wp14:editId="538AD19E">
            <wp:extent cx="2377439" cy="1905049"/>
            <wp:effectExtent l="0" t="0" r="4445" b="0"/>
            <wp:docPr id="4" name="Picture 4" descr="Snake movement, artwork - Stock Image - C016/7698 - Science Photo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nake movement, artwork - Stock Image - C016/7698 - Science Photo Library"/>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950" t="10400" r="6414" b="10880"/>
                    <a:stretch/>
                  </pic:blipFill>
                  <pic:spPr bwMode="auto">
                    <a:xfrm>
                      <a:off x="0" y="0"/>
                      <a:ext cx="2376249" cy="1904096"/>
                    </a:xfrm>
                    <a:prstGeom prst="rect">
                      <a:avLst/>
                    </a:prstGeom>
                    <a:noFill/>
                    <a:ln>
                      <a:noFill/>
                    </a:ln>
                    <a:extLst>
                      <a:ext uri="{53640926-AAD7-44D8-BBD7-CCE9431645EC}">
                        <a14:shadowObscured xmlns:a14="http://schemas.microsoft.com/office/drawing/2010/main"/>
                      </a:ext>
                    </a:extLst>
                  </pic:spPr>
                </pic:pic>
              </a:graphicData>
            </a:graphic>
          </wp:inline>
        </w:drawing>
      </w:r>
    </w:p>
    <w:p w:rsidR="00BC6ABD" w:rsidRPr="0080503B" w:rsidRDefault="00BC6ABD" w:rsidP="00031650">
      <w:pPr>
        <w:spacing w:line="360" w:lineRule="auto"/>
        <w:jc w:val="both"/>
        <w:rPr>
          <w:rStyle w:val="Emphasis"/>
          <w:rFonts w:ascii="Palatino Linotype" w:hAnsi="Palatino Linotype"/>
          <w:b/>
          <w:i w:val="0"/>
          <w:iCs w:val="0"/>
          <w:color w:val="7030A0"/>
        </w:rPr>
      </w:pPr>
      <w:r w:rsidRPr="0080503B">
        <w:rPr>
          <w:rStyle w:val="Emphasis"/>
          <w:rFonts w:ascii="Palatino Linotype" w:hAnsi="Palatino Linotype"/>
          <w:b/>
          <w:i w:val="0"/>
          <w:iCs w:val="0"/>
          <w:color w:val="7030A0"/>
        </w:rPr>
        <w:t>Locomotion in snail:</w:t>
      </w:r>
    </w:p>
    <w:p w:rsidR="00BC6ABD" w:rsidRDefault="00BC6ABD" w:rsidP="00031650">
      <w:pPr>
        <w:spacing w:line="360" w:lineRule="auto"/>
        <w:jc w:val="both"/>
        <w:rPr>
          <w:rFonts w:ascii="Palatino Linotype" w:hAnsi="Palatino Linotype"/>
          <w:color w:val="auto"/>
          <w:spacing w:val="-3"/>
        </w:rPr>
      </w:pPr>
      <w:r w:rsidRPr="009D12CC">
        <w:rPr>
          <w:rFonts w:ascii="Palatino Linotype" w:hAnsi="Palatino Linotype"/>
          <w:color w:val="auto"/>
          <w:spacing w:val="-3"/>
        </w:rPr>
        <w:t xml:space="preserve">Snails carry a rounded structure over its back. The </w:t>
      </w:r>
      <w:proofErr w:type="gramStart"/>
      <w:r w:rsidRPr="009D12CC">
        <w:rPr>
          <w:rFonts w:ascii="Palatino Linotype" w:hAnsi="Palatino Linotype"/>
          <w:color w:val="auto"/>
          <w:spacing w:val="-3"/>
        </w:rPr>
        <w:t>shell, as well as the outer </w:t>
      </w:r>
      <w:hyperlink r:id="rId16" w:history="1">
        <w:r w:rsidRPr="009D12CC">
          <w:rPr>
            <w:rStyle w:val="Hyperlink"/>
            <w:rFonts w:ascii="Palatino Linotype" w:hAnsi="Palatino Linotype"/>
            <w:color w:val="auto"/>
            <w:spacing w:val="-3"/>
            <w:u w:val="none"/>
            <w:bdr w:val="none" w:sz="0" w:space="0" w:color="auto" w:frame="1"/>
          </w:rPr>
          <w:t>skeleton</w:t>
        </w:r>
      </w:hyperlink>
      <w:r w:rsidRPr="009D12CC">
        <w:rPr>
          <w:rFonts w:ascii="Palatino Linotype" w:hAnsi="Palatino Linotype"/>
          <w:color w:val="auto"/>
          <w:spacing w:val="-3"/>
        </w:rPr>
        <w:t> of a snail, aren’t</w:t>
      </w:r>
      <w:proofErr w:type="gramEnd"/>
      <w:r w:rsidRPr="009D12CC">
        <w:rPr>
          <w:rFonts w:ascii="Palatino Linotype" w:hAnsi="Palatino Linotype"/>
          <w:color w:val="auto"/>
          <w:spacing w:val="-3"/>
        </w:rPr>
        <w:t xml:space="preserve"> made of bones. It can be counted as a single unit and have no part in the overall movement of the body. Snails access movement with the help of a muscular foot.</w:t>
      </w:r>
    </w:p>
    <w:p w:rsidR="0080503B" w:rsidRPr="008F77B3" w:rsidRDefault="0080503B" w:rsidP="00031650">
      <w:pPr>
        <w:spacing w:line="360" w:lineRule="auto"/>
        <w:jc w:val="center"/>
        <w:rPr>
          <w:rStyle w:val="Emphasis"/>
          <w:rFonts w:ascii="Palatino Linotype" w:hAnsi="Palatino Linotype"/>
          <w:i w:val="0"/>
          <w:iCs w:val="0"/>
          <w:color w:val="auto"/>
          <w:spacing w:val="-3"/>
        </w:rPr>
      </w:pPr>
      <w:r>
        <w:rPr>
          <w:noProof/>
        </w:rPr>
        <w:lastRenderedPageBreak/>
        <w:drawing>
          <wp:inline distT="0" distB="0" distL="0" distR="0" wp14:anchorId="0F988B52" wp14:editId="6A2571FF">
            <wp:extent cx="2447270" cy="1631853"/>
            <wp:effectExtent l="0" t="0" r="0" b="6985"/>
            <wp:docPr id="5" name="Picture 5" descr="Gastropod - Locomotion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astropod - Locomotion | Britannic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47270" cy="1631853"/>
                    </a:xfrm>
                    <a:prstGeom prst="rect">
                      <a:avLst/>
                    </a:prstGeom>
                    <a:noFill/>
                    <a:ln>
                      <a:noFill/>
                    </a:ln>
                  </pic:spPr>
                </pic:pic>
              </a:graphicData>
            </a:graphic>
          </wp:inline>
        </w:drawing>
      </w:r>
    </w:p>
    <w:p w:rsidR="00BC6ABD" w:rsidRPr="009D12CC" w:rsidRDefault="00BC6ABD" w:rsidP="00031650">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 Collect a snail from a garden. Have you seen the rounded structure it carries on it back?  Place the snail on a glass plate and </w:t>
      </w:r>
      <w:r>
        <w:rPr>
          <w:rStyle w:val="Emphasis"/>
          <w:rFonts w:ascii="Palatino Linotype" w:hAnsi="Palatino Linotype"/>
          <w:i w:val="0"/>
          <w:iCs w:val="0"/>
          <w:color w:val="auto"/>
        </w:rPr>
        <w:t xml:space="preserve">watch it, when it starts moving. </w:t>
      </w:r>
      <w:r w:rsidRPr="009D12CC">
        <w:rPr>
          <w:rStyle w:val="Emphasis"/>
          <w:rFonts w:ascii="Palatino Linotype" w:hAnsi="Palatino Linotype"/>
          <w:i w:val="0"/>
          <w:iCs w:val="0"/>
          <w:color w:val="auto"/>
        </w:rPr>
        <w:t>A thick structure may come o</w:t>
      </w:r>
      <w:r>
        <w:rPr>
          <w:rStyle w:val="Emphasis"/>
          <w:rFonts w:ascii="Palatino Linotype" w:hAnsi="Palatino Linotype"/>
          <w:i w:val="0"/>
          <w:iCs w:val="0"/>
          <w:color w:val="auto"/>
        </w:rPr>
        <w:t>ut of an opening in the shell. T</w:t>
      </w:r>
      <w:r w:rsidRPr="009D12CC">
        <w:rPr>
          <w:rStyle w:val="Emphasis"/>
          <w:rFonts w:ascii="Palatino Linotype" w:hAnsi="Palatino Linotype"/>
          <w:i w:val="0"/>
          <w:iCs w:val="0"/>
          <w:color w:val="auto"/>
        </w:rPr>
        <w:t xml:space="preserve">he thick structure is its foot, made of strong muscle. The wavy </w:t>
      </w:r>
      <w:proofErr w:type="gramStart"/>
      <w:r w:rsidRPr="009D12CC">
        <w:rPr>
          <w:rStyle w:val="Emphasis"/>
          <w:rFonts w:ascii="Palatino Linotype" w:hAnsi="Palatino Linotype"/>
          <w:i w:val="0"/>
          <w:iCs w:val="0"/>
          <w:color w:val="auto"/>
        </w:rPr>
        <w:t>motions of its foot is</w:t>
      </w:r>
      <w:proofErr w:type="gramEnd"/>
      <w:r w:rsidRPr="009D12CC">
        <w:rPr>
          <w:rStyle w:val="Emphasis"/>
          <w:rFonts w:ascii="Palatino Linotype" w:hAnsi="Palatino Linotype"/>
          <w:i w:val="0"/>
          <w:iCs w:val="0"/>
          <w:color w:val="auto"/>
        </w:rPr>
        <w:t xml:space="preserve"> the reason why a snail moves slowly.</w:t>
      </w:r>
    </w:p>
    <w:p w:rsidR="00BC6ABD" w:rsidRDefault="00BC6ABD" w:rsidP="00031650">
      <w:pPr>
        <w:spacing w:line="360" w:lineRule="auto"/>
        <w:jc w:val="both"/>
        <w:rPr>
          <w:rStyle w:val="Emphasis"/>
          <w:rFonts w:ascii="Palatino Linotype" w:hAnsi="Palatino Linotype"/>
          <w:i w:val="0"/>
          <w:iCs w:val="0"/>
          <w:color w:val="auto"/>
        </w:rPr>
      </w:pPr>
      <w:proofErr w:type="gramStart"/>
      <w:r w:rsidRPr="009D12CC">
        <w:rPr>
          <w:rStyle w:val="Emphasis"/>
          <w:rFonts w:ascii="Palatino Linotype" w:hAnsi="Palatino Linotype"/>
          <w:i w:val="0"/>
          <w:iCs w:val="0"/>
          <w:color w:val="auto"/>
        </w:rPr>
        <w:t>Don’t</w:t>
      </w:r>
      <w:proofErr w:type="gramEnd"/>
      <w:r w:rsidRPr="009D12CC">
        <w:rPr>
          <w:rStyle w:val="Emphasis"/>
          <w:rFonts w:ascii="Palatino Linotype" w:hAnsi="Palatino Linotype"/>
          <w:i w:val="0"/>
          <w:iCs w:val="0"/>
          <w:color w:val="auto"/>
        </w:rPr>
        <w:t xml:space="preserve"> forget to put back the snail from where you collected it. If you let it go </w:t>
      </w:r>
      <w:proofErr w:type="gramStart"/>
      <w:r w:rsidRPr="009D12CC">
        <w:rPr>
          <w:rStyle w:val="Emphasis"/>
          <w:rFonts w:ascii="Palatino Linotype" w:hAnsi="Palatino Linotype"/>
          <w:i w:val="0"/>
          <w:iCs w:val="0"/>
          <w:color w:val="auto"/>
        </w:rPr>
        <w:t>away</w:t>
      </w:r>
      <w:proofErr w:type="gramEnd"/>
      <w:r w:rsidRPr="009D12CC">
        <w:rPr>
          <w:rStyle w:val="Emphasis"/>
          <w:rFonts w:ascii="Palatino Linotype" w:hAnsi="Palatino Linotype"/>
          <w:i w:val="0"/>
          <w:iCs w:val="0"/>
          <w:color w:val="auto"/>
        </w:rPr>
        <w:t xml:space="preserve"> it will die. You are a student with </w:t>
      </w:r>
      <w:proofErr w:type="gramStart"/>
      <w:r w:rsidRPr="009D12CC">
        <w:rPr>
          <w:rStyle w:val="Emphasis"/>
          <w:rFonts w:ascii="Palatino Linotype" w:hAnsi="Palatino Linotype"/>
          <w:i w:val="0"/>
          <w:iCs w:val="0"/>
          <w:color w:val="auto"/>
        </w:rPr>
        <w:t>concern  towards</w:t>
      </w:r>
      <w:proofErr w:type="gramEnd"/>
      <w:r w:rsidRPr="009D12CC">
        <w:rPr>
          <w:rStyle w:val="Emphasis"/>
          <w:rFonts w:ascii="Palatino Linotype" w:hAnsi="Palatino Linotype"/>
          <w:i w:val="0"/>
          <w:iCs w:val="0"/>
          <w:color w:val="auto"/>
        </w:rPr>
        <w:t xml:space="preserve"> bio diversity. </w:t>
      </w:r>
    </w:p>
    <w:p w:rsidR="00BC6ABD" w:rsidRDefault="00BC6ABD" w:rsidP="00031650">
      <w:pPr>
        <w:spacing w:line="360" w:lineRule="auto"/>
        <w:jc w:val="both"/>
        <w:rPr>
          <w:rStyle w:val="Strong"/>
          <w:rFonts w:ascii="Palatino Linotype" w:hAnsi="Palatino Linotype" w:cs="Arial"/>
          <w:color w:val="auto"/>
        </w:rPr>
      </w:pPr>
    </w:p>
    <w:p w:rsidR="00BC6ABD" w:rsidRDefault="00BC6ABD" w:rsidP="00031650">
      <w:pPr>
        <w:spacing w:line="360" w:lineRule="auto"/>
        <w:jc w:val="both"/>
        <w:rPr>
          <w:rStyle w:val="Strong"/>
          <w:rFonts w:ascii="Palatino Linotype" w:hAnsi="Palatino Linotype" w:cs="Arial"/>
          <w:color w:val="auto"/>
        </w:rPr>
      </w:pPr>
    </w:p>
    <w:p w:rsidR="00BC6ABD" w:rsidRPr="009D12CC" w:rsidRDefault="00BC6ABD" w:rsidP="00031650">
      <w:pPr>
        <w:spacing w:line="360" w:lineRule="auto"/>
        <w:jc w:val="both"/>
        <w:rPr>
          <w:rStyle w:val="Emphasis"/>
          <w:rFonts w:ascii="Palatino Linotype" w:hAnsi="Palatino Linotype"/>
          <w:i w:val="0"/>
          <w:iCs w:val="0"/>
          <w:color w:val="auto"/>
        </w:rPr>
      </w:pPr>
    </w:p>
    <w:p w:rsidR="00AA1070" w:rsidRPr="00BC6ABD" w:rsidRDefault="00AA1070" w:rsidP="00031650">
      <w:pPr>
        <w:spacing w:line="360" w:lineRule="auto"/>
        <w:rPr>
          <w:rStyle w:val="Emphasis"/>
          <w:i w:val="0"/>
          <w:iCs w:val="0"/>
        </w:rPr>
      </w:pPr>
      <w:r w:rsidRPr="00BC6ABD">
        <w:rPr>
          <w:rStyle w:val="Emphasis"/>
          <w:i w:val="0"/>
          <w:iCs w:val="0"/>
        </w:rPr>
        <w:t xml:space="preserve"> </w:t>
      </w:r>
    </w:p>
    <w:sectPr w:rsidR="00AA1070" w:rsidRPr="00BC6ABD" w:rsidSect="00083D09">
      <w:headerReference w:type="even" r:id="rId18"/>
      <w:headerReference w:type="default" r:id="rId19"/>
      <w:footerReference w:type="even" r:id="rId20"/>
      <w:footerReference w:type="default" r:id="rId21"/>
      <w:headerReference w:type="first" r:id="rId22"/>
      <w:footerReference w:type="first" r:id="rId23"/>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AF7" w:rsidRDefault="00AB7AF7" w:rsidP="003C4A23">
      <w:pPr>
        <w:spacing w:after="0" w:line="240" w:lineRule="auto"/>
      </w:pPr>
      <w:r>
        <w:separator/>
      </w:r>
    </w:p>
  </w:endnote>
  <w:endnote w:type="continuationSeparator" w:id="0">
    <w:p w:rsidR="00AB7AF7" w:rsidRDefault="00AB7AF7"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Gautami">
    <w:altName w:val="Cambria Math"/>
    <w:panose1 w:val="02000500000000000000"/>
    <w:charset w:val="01"/>
    <w:family w:val="roman"/>
    <w:notTrueType/>
    <w:pitch w:val="variable"/>
  </w:font>
  <w:font w:name="Roboto Light">
    <w:altName w:val="Times New Roman"/>
    <w:charset w:val="00"/>
    <w:family w:val="auto"/>
    <w:pitch w:val="variable"/>
    <w:sig w:usb0="00000001"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AF7" w:rsidRDefault="00AB7AF7" w:rsidP="003C4A23">
      <w:pPr>
        <w:spacing w:after="0" w:line="240" w:lineRule="auto"/>
      </w:pPr>
      <w:r>
        <w:separator/>
      </w:r>
    </w:p>
  </w:footnote>
  <w:footnote w:type="continuationSeparator" w:id="0">
    <w:p w:rsidR="00AB7AF7" w:rsidRDefault="00AB7AF7"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B7AF7">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B7AF7">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031650" w:rsidRPr="00031650">
          <w:rPr>
            <w:b/>
            <w:bCs/>
            <w:noProof/>
          </w:rPr>
          <w:t>5</w:t>
        </w:r>
        <w:r w:rsidR="00A269A5">
          <w:rPr>
            <w:b/>
            <w:bCs/>
            <w:noProof/>
          </w:rPr>
          <w:fldChar w:fldCharType="end"/>
        </w:r>
      </w:sdtContent>
    </w:sdt>
  </w:p>
  <w:p w:rsidR="00A269A5" w:rsidRDefault="00AB7AF7">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B7AF7">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1pt;height:11.1pt" o:bullet="t">
        <v:imagedata r:id="rId1" o:title="msoF7B8"/>
      </v:shape>
    </w:pict>
  </w:numPicBullet>
  <w:abstractNum w:abstractNumId="0">
    <w:nsid w:val="020B16B7"/>
    <w:multiLevelType w:val="hybridMultilevel"/>
    <w:tmpl w:val="B2F86666"/>
    <w:lvl w:ilvl="0" w:tplc="AB7C61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325AF8"/>
    <w:multiLevelType w:val="multilevel"/>
    <w:tmpl w:val="3516E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7027D"/>
    <w:multiLevelType w:val="hybridMultilevel"/>
    <w:tmpl w:val="FBEE9B08"/>
    <w:lvl w:ilvl="0" w:tplc="ECF2A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22A1926"/>
    <w:multiLevelType w:val="hybridMultilevel"/>
    <w:tmpl w:val="FE8A8AC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6130175"/>
    <w:multiLevelType w:val="hybridMultilevel"/>
    <w:tmpl w:val="0EB6BE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843E13"/>
    <w:multiLevelType w:val="hybridMultilevel"/>
    <w:tmpl w:val="04604328"/>
    <w:lvl w:ilvl="0" w:tplc="241E0F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9CB46C8"/>
    <w:multiLevelType w:val="hybridMultilevel"/>
    <w:tmpl w:val="6566646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A986511"/>
    <w:multiLevelType w:val="hybridMultilevel"/>
    <w:tmpl w:val="42F06754"/>
    <w:lvl w:ilvl="0" w:tplc="663699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BD627BE"/>
    <w:multiLevelType w:val="multilevel"/>
    <w:tmpl w:val="CADAC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872230"/>
    <w:multiLevelType w:val="multilevel"/>
    <w:tmpl w:val="A1C0B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2430AF"/>
    <w:multiLevelType w:val="multilevel"/>
    <w:tmpl w:val="E96A1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456C49"/>
    <w:multiLevelType w:val="hybridMultilevel"/>
    <w:tmpl w:val="5F9ECBBC"/>
    <w:lvl w:ilvl="0" w:tplc="F6FEF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F151517"/>
    <w:multiLevelType w:val="hybridMultilevel"/>
    <w:tmpl w:val="B936E1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220EF6"/>
    <w:multiLevelType w:val="hybridMultilevel"/>
    <w:tmpl w:val="392811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1794E3F"/>
    <w:multiLevelType w:val="hybridMultilevel"/>
    <w:tmpl w:val="3E607364"/>
    <w:lvl w:ilvl="0" w:tplc="04090007">
      <w:start w:val="1"/>
      <w:numFmt w:val="bullet"/>
      <w:lvlText w:val=""/>
      <w:lvlPicBulletId w:val="0"/>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5">
    <w:nsid w:val="25333C54"/>
    <w:multiLevelType w:val="hybridMultilevel"/>
    <w:tmpl w:val="EB2A4D96"/>
    <w:lvl w:ilvl="0" w:tplc="3DF8BE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96E1C7D"/>
    <w:multiLevelType w:val="hybridMultilevel"/>
    <w:tmpl w:val="1062ED5E"/>
    <w:lvl w:ilvl="0" w:tplc="D110D364">
      <w:start w:val="1"/>
      <w:numFmt w:val="lowerLetter"/>
      <w:lvlText w:val="%1."/>
      <w:lvlJc w:val="left"/>
      <w:pPr>
        <w:ind w:left="720" w:hanging="360"/>
      </w:pPr>
      <w:rPr>
        <w:rFonts w:ascii="Palatino Linotype" w:eastAsiaTheme="minorEastAsia" w:hAnsi="Palatino Linotype"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2864E5"/>
    <w:multiLevelType w:val="hybridMultilevel"/>
    <w:tmpl w:val="A2984DE6"/>
    <w:lvl w:ilvl="0" w:tplc="86AE67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21C1344"/>
    <w:multiLevelType w:val="multilevel"/>
    <w:tmpl w:val="A1C4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20358C"/>
    <w:multiLevelType w:val="hybridMultilevel"/>
    <w:tmpl w:val="F99210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9C02FF9"/>
    <w:multiLevelType w:val="hybridMultilevel"/>
    <w:tmpl w:val="FFECBFB8"/>
    <w:lvl w:ilvl="0" w:tplc="6CF69F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A0D3BF2"/>
    <w:multiLevelType w:val="hybridMultilevel"/>
    <w:tmpl w:val="DB2831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D6168B4"/>
    <w:multiLevelType w:val="hybridMultilevel"/>
    <w:tmpl w:val="A5064436"/>
    <w:lvl w:ilvl="0" w:tplc="D786AE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EFB75AB"/>
    <w:multiLevelType w:val="hybridMultilevel"/>
    <w:tmpl w:val="E02ECB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2DF1AE7"/>
    <w:multiLevelType w:val="hybridMultilevel"/>
    <w:tmpl w:val="91C23A7A"/>
    <w:lvl w:ilvl="0" w:tplc="04090007">
      <w:start w:val="1"/>
      <w:numFmt w:val="bullet"/>
      <w:lvlText w:val=""/>
      <w:lvlPicBulletId w:val="0"/>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5">
    <w:nsid w:val="4725290E"/>
    <w:multiLevelType w:val="hybridMultilevel"/>
    <w:tmpl w:val="480A28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7956D16"/>
    <w:multiLevelType w:val="hybridMultilevel"/>
    <w:tmpl w:val="85EC22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4C576EDC"/>
    <w:multiLevelType w:val="hybridMultilevel"/>
    <w:tmpl w:val="80FA6F4A"/>
    <w:lvl w:ilvl="0" w:tplc="7DDE4A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1F27D21"/>
    <w:multiLevelType w:val="hybridMultilevel"/>
    <w:tmpl w:val="A306AE6A"/>
    <w:lvl w:ilvl="0" w:tplc="D7488F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4341971"/>
    <w:multiLevelType w:val="hybridMultilevel"/>
    <w:tmpl w:val="3CFC13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264C14"/>
    <w:multiLevelType w:val="hybridMultilevel"/>
    <w:tmpl w:val="D8A850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4E67F4"/>
    <w:multiLevelType w:val="hybridMultilevel"/>
    <w:tmpl w:val="4E1ACF26"/>
    <w:lvl w:ilvl="0" w:tplc="77D6E1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5D413E1D"/>
    <w:multiLevelType w:val="hybridMultilevel"/>
    <w:tmpl w:val="2494B7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C811EE"/>
    <w:multiLevelType w:val="hybridMultilevel"/>
    <w:tmpl w:val="2042DC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9534BF"/>
    <w:multiLevelType w:val="hybridMultilevel"/>
    <w:tmpl w:val="7E6094FE"/>
    <w:lvl w:ilvl="0" w:tplc="250A54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1902A81"/>
    <w:multiLevelType w:val="hybridMultilevel"/>
    <w:tmpl w:val="1BC23868"/>
    <w:lvl w:ilvl="0" w:tplc="092C31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6826773"/>
    <w:multiLevelType w:val="multilevel"/>
    <w:tmpl w:val="E74AA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8B77DD3"/>
    <w:multiLevelType w:val="hybridMultilevel"/>
    <w:tmpl w:val="208E3E42"/>
    <w:lvl w:ilvl="0" w:tplc="4B92B5A6">
      <w:start w:val="1"/>
      <w:numFmt w:val="decimal"/>
      <w:lvlText w:val="%1."/>
      <w:lvlJc w:val="left"/>
      <w:pPr>
        <w:ind w:left="720" w:hanging="360"/>
      </w:pPr>
      <w:rPr>
        <w:rFonts w:ascii="Palatino Linotype" w:hAnsi="Palatino Linotype"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D785A2B"/>
    <w:multiLevelType w:val="hybridMultilevel"/>
    <w:tmpl w:val="37984F22"/>
    <w:lvl w:ilvl="0" w:tplc="F61298EC">
      <w:start w:val="1"/>
      <w:numFmt w:val="low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1772A73"/>
    <w:multiLevelType w:val="multilevel"/>
    <w:tmpl w:val="76D0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C92C12"/>
    <w:multiLevelType w:val="multilevel"/>
    <w:tmpl w:val="CD28F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8C09D8"/>
    <w:multiLevelType w:val="multilevel"/>
    <w:tmpl w:val="B06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C84CCC"/>
    <w:multiLevelType w:val="hybridMultilevel"/>
    <w:tmpl w:val="03BEF7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8517EB"/>
    <w:multiLevelType w:val="hybridMultilevel"/>
    <w:tmpl w:val="04D47FA2"/>
    <w:lvl w:ilvl="0" w:tplc="0BA6408E">
      <w:start w:val="1"/>
      <w:numFmt w:val="low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3"/>
  </w:num>
  <w:num w:numId="2">
    <w:abstractNumId w:val="13"/>
  </w:num>
  <w:num w:numId="3">
    <w:abstractNumId w:val="18"/>
  </w:num>
  <w:num w:numId="4">
    <w:abstractNumId w:val="39"/>
  </w:num>
  <w:num w:numId="5">
    <w:abstractNumId w:val="1"/>
  </w:num>
  <w:num w:numId="6">
    <w:abstractNumId w:val="40"/>
  </w:num>
  <w:num w:numId="7">
    <w:abstractNumId w:val="8"/>
  </w:num>
  <w:num w:numId="8">
    <w:abstractNumId w:val="36"/>
  </w:num>
  <w:num w:numId="9">
    <w:abstractNumId w:val="10"/>
  </w:num>
  <w:num w:numId="10">
    <w:abstractNumId w:val="41"/>
  </w:num>
  <w:num w:numId="11">
    <w:abstractNumId w:val="9"/>
  </w:num>
  <w:num w:numId="12">
    <w:abstractNumId w:val="12"/>
  </w:num>
  <w:num w:numId="13">
    <w:abstractNumId w:val="24"/>
  </w:num>
  <w:num w:numId="14">
    <w:abstractNumId w:val="14"/>
  </w:num>
  <w:num w:numId="15">
    <w:abstractNumId w:val="19"/>
  </w:num>
  <w:num w:numId="16">
    <w:abstractNumId w:val="4"/>
  </w:num>
  <w:num w:numId="17">
    <w:abstractNumId w:val="32"/>
  </w:num>
  <w:num w:numId="18">
    <w:abstractNumId w:val="30"/>
  </w:num>
  <w:num w:numId="19">
    <w:abstractNumId w:val="37"/>
  </w:num>
  <w:num w:numId="20">
    <w:abstractNumId w:val="23"/>
  </w:num>
  <w:num w:numId="21">
    <w:abstractNumId w:val="0"/>
  </w:num>
  <w:num w:numId="22">
    <w:abstractNumId w:val="35"/>
  </w:num>
  <w:num w:numId="23">
    <w:abstractNumId w:val="34"/>
  </w:num>
  <w:num w:numId="24">
    <w:abstractNumId w:val="3"/>
  </w:num>
  <w:num w:numId="25">
    <w:abstractNumId w:val="6"/>
  </w:num>
  <w:num w:numId="26">
    <w:abstractNumId w:val="2"/>
  </w:num>
  <w:num w:numId="27">
    <w:abstractNumId w:val="27"/>
  </w:num>
  <w:num w:numId="28">
    <w:abstractNumId w:val="29"/>
  </w:num>
  <w:num w:numId="29">
    <w:abstractNumId w:val="17"/>
  </w:num>
  <w:num w:numId="30">
    <w:abstractNumId w:val="21"/>
  </w:num>
  <w:num w:numId="31">
    <w:abstractNumId w:val="28"/>
  </w:num>
  <w:num w:numId="32">
    <w:abstractNumId w:val="15"/>
  </w:num>
  <w:num w:numId="33">
    <w:abstractNumId w:val="7"/>
  </w:num>
  <w:num w:numId="34">
    <w:abstractNumId w:val="20"/>
  </w:num>
  <w:num w:numId="35">
    <w:abstractNumId w:val="31"/>
  </w:num>
  <w:num w:numId="36">
    <w:abstractNumId w:val="11"/>
  </w:num>
  <w:num w:numId="37">
    <w:abstractNumId w:val="25"/>
  </w:num>
  <w:num w:numId="38">
    <w:abstractNumId w:val="16"/>
  </w:num>
  <w:num w:numId="39">
    <w:abstractNumId w:val="42"/>
  </w:num>
  <w:num w:numId="40">
    <w:abstractNumId w:val="38"/>
  </w:num>
  <w:num w:numId="41">
    <w:abstractNumId w:val="43"/>
  </w:num>
  <w:num w:numId="42">
    <w:abstractNumId w:val="26"/>
  </w:num>
  <w:num w:numId="43">
    <w:abstractNumId w:val="5"/>
  </w:num>
  <w:num w:numId="44">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314B1"/>
    <w:rsid w:val="00031650"/>
    <w:rsid w:val="00034936"/>
    <w:rsid w:val="00047BF8"/>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F27"/>
    <w:rsid w:val="000D6125"/>
    <w:rsid w:val="000E0403"/>
    <w:rsid w:val="000E1B87"/>
    <w:rsid w:val="000E2023"/>
    <w:rsid w:val="000E7DEE"/>
    <w:rsid w:val="000F53CF"/>
    <w:rsid w:val="000F55BC"/>
    <w:rsid w:val="000F5ABF"/>
    <w:rsid w:val="000F714C"/>
    <w:rsid w:val="001040D5"/>
    <w:rsid w:val="00105D23"/>
    <w:rsid w:val="001074C7"/>
    <w:rsid w:val="00113505"/>
    <w:rsid w:val="00113960"/>
    <w:rsid w:val="00122526"/>
    <w:rsid w:val="0012737F"/>
    <w:rsid w:val="00131BF8"/>
    <w:rsid w:val="00132503"/>
    <w:rsid w:val="001374B9"/>
    <w:rsid w:val="0014161F"/>
    <w:rsid w:val="001457A8"/>
    <w:rsid w:val="00154E61"/>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C2243"/>
    <w:rsid w:val="001D0726"/>
    <w:rsid w:val="001D5DBA"/>
    <w:rsid w:val="001D64E9"/>
    <w:rsid w:val="001E4E48"/>
    <w:rsid w:val="001F34D0"/>
    <w:rsid w:val="001F5718"/>
    <w:rsid w:val="00205612"/>
    <w:rsid w:val="00207D34"/>
    <w:rsid w:val="002132A3"/>
    <w:rsid w:val="0022615B"/>
    <w:rsid w:val="00241E33"/>
    <w:rsid w:val="00263EB8"/>
    <w:rsid w:val="00270FAA"/>
    <w:rsid w:val="00271166"/>
    <w:rsid w:val="00277090"/>
    <w:rsid w:val="0028121F"/>
    <w:rsid w:val="00286A3E"/>
    <w:rsid w:val="00286C3E"/>
    <w:rsid w:val="00287147"/>
    <w:rsid w:val="00297EC7"/>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70F16"/>
    <w:rsid w:val="00376F51"/>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401F2F"/>
    <w:rsid w:val="0040315F"/>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2AA3"/>
    <w:rsid w:val="004A376D"/>
    <w:rsid w:val="004A7EF9"/>
    <w:rsid w:val="004B60AA"/>
    <w:rsid w:val="004C06C4"/>
    <w:rsid w:val="004C4827"/>
    <w:rsid w:val="004D751B"/>
    <w:rsid w:val="004E250B"/>
    <w:rsid w:val="004E265D"/>
    <w:rsid w:val="004F32B4"/>
    <w:rsid w:val="004F64BC"/>
    <w:rsid w:val="00503C14"/>
    <w:rsid w:val="00511897"/>
    <w:rsid w:val="00534514"/>
    <w:rsid w:val="00535074"/>
    <w:rsid w:val="00544A5D"/>
    <w:rsid w:val="005452E8"/>
    <w:rsid w:val="005467D1"/>
    <w:rsid w:val="005537E9"/>
    <w:rsid w:val="005651CE"/>
    <w:rsid w:val="00567EE6"/>
    <w:rsid w:val="00571007"/>
    <w:rsid w:val="00571BD5"/>
    <w:rsid w:val="00573314"/>
    <w:rsid w:val="0058178E"/>
    <w:rsid w:val="005825C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76440"/>
    <w:rsid w:val="00683D56"/>
    <w:rsid w:val="006876F0"/>
    <w:rsid w:val="00692BBF"/>
    <w:rsid w:val="00694FDB"/>
    <w:rsid w:val="006A05DD"/>
    <w:rsid w:val="006B42A1"/>
    <w:rsid w:val="006C353C"/>
    <w:rsid w:val="006D0486"/>
    <w:rsid w:val="006E3010"/>
    <w:rsid w:val="006E4EF5"/>
    <w:rsid w:val="006E6CFE"/>
    <w:rsid w:val="006F108F"/>
    <w:rsid w:val="006F5246"/>
    <w:rsid w:val="00700C43"/>
    <w:rsid w:val="00703045"/>
    <w:rsid w:val="007039F4"/>
    <w:rsid w:val="00705241"/>
    <w:rsid w:val="007100A7"/>
    <w:rsid w:val="007175B6"/>
    <w:rsid w:val="0072199C"/>
    <w:rsid w:val="00723938"/>
    <w:rsid w:val="00733296"/>
    <w:rsid w:val="00735593"/>
    <w:rsid w:val="00735C76"/>
    <w:rsid w:val="00744F4C"/>
    <w:rsid w:val="00751B30"/>
    <w:rsid w:val="00763701"/>
    <w:rsid w:val="007720B6"/>
    <w:rsid w:val="00772578"/>
    <w:rsid w:val="0077454E"/>
    <w:rsid w:val="007745EB"/>
    <w:rsid w:val="007A2035"/>
    <w:rsid w:val="007A54F1"/>
    <w:rsid w:val="007A5B52"/>
    <w:rsid w:val="007A68BC"/>
    <w:rsid w:val="007B4FC8"/>
    <w:rsid w:val="007C1F77"/>
    <w:rsid w:val="007C2A31"/>
    <w:rsid w:val="007C2F5E"/>
    <w:rsid w:val="007D3211"/>
    <w:rsid w:val="007D6D92"/>
    <w:rsid w:val="007D7B25"/>
    <w:rsid w:val="007E4DC1"/>
    <w:rsid w:val="007F0D67"/>
    <w:rsid w:val="007F52C6"/>
    <w:rsid w:val="00804345"/>
    <w:rsid w:val="0080503B"/>
    <w:rsid w:val="0081123F"/>
    <w:rsid w:val="00816C96"/>
    <w:rsid w:val="00822BD4"/>
    <w:rsid w:val="00825B15"/>
    <w:rsid w:val="00826EA1"/>
    <w:rsid w:val="0083026B"/>
    <w:rsid w:val="0083190F"/>
    <w:rsid w:val="00831B7F"/>
    <w:rsid w:val="0083238C"/>
    <w:rsid w:val="0083371A"/>
    <w:rsid w:val="008359F3"/>
    <w:rsid w:val="008440A8"/>
    <w:rsid w:val="008467D8"/>
    <w:rsid w:val="008647FA"/>
    <w:rsid w:val="008703B4"/>
    <w:rsid w:val="00870658"/>
    <w:rsid w:val="00874266"/>
    <w:rsid w:val="008777A8"/>
    <w:rsid w:val="00884628"/>
    <w:rsid w:val="008857B5"/>
    <w:rsid w:val="008859BE"/>
    <w:rsid w:val="0089139E"/>
    <w:rsid w:val="00891EAE"/>
    <w:rsid w:val="00896366"/>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2B98"/>
    <w:rsid w:val="009248BA"/>
    <w:rsid w:val="009249D6"/>
    <w:rsid w:val="00925912"/>
    <w:rsid w:val="009337FD"/>
    <w:rsid w:val="00934D87"/>
    <w:rsid w:val="00943B2C"/>
    <w:rsid w:val="00944788"/>
    <w:rsid w:val="00944872"/>
    <w:rsid w:val="00944ABC"/>
    <w:rsid w:val="009600D1"/>
    <w:rsid w:val="0096015C"/>
    <w:rsid w:val="00964B28"/>
    <w:rsid w:val="00974B90"/>
    <w:rsid w:val="009A1CD1"/>
    <w:rsid w:val="009A2069"/>
    <w:rsid w:val="009A68BA"/>
    <w:rsid w:val="009B0D69"/>
    <w:rsid w:val="009B1B47"/>
    <w:rsid w:val="009B2238"/>
    <w:rsid w:val="009B4A85"/>
    <w:rsid w:val="009B7E55"/>
    <w:rsid w:val="009C2D1A"/>
    <w:rsid w:val="009C53D4"/>
    <w:rsid w:val="009D0690"/>
    <w:rsid w:val="009D4B7A"/>
    <w:rsid w:val="009D5389"/>
    <w:rsid w:val="009D624E"/>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770B3"/>
    <w:rsid w:val="00A804EB"/>
    <w:rsid w:val="00A93A08"/>
    <w:rsid w:val="00A95232"/>
    <w:rsid w:val="00A9524F"/>
    <w:rsid w:val="00A96700"/>
    <w:rsid w:val="00A96E59"/>
    <w:rsid w:val="00AA1070"/>
    <w:rsid w:val="00AA3D0C"/>
    <w:rsid w:val="00AB1D95"/>
    <w:rsid w:val="00AB57F5"/>
    <w:rsid w:val="00AB7AF7"/>
    <w:rsid w:val="00AC1A5F"/>
    <w:rsid w:val="00AD4CB3"/>
    <w:rsid w:val="00AD689A"/>
    <w:rsid w:val="00AE0DFB"/>
    <w:rsid w:val="00AE2522"/>
    <w:rsid w:val="00AE6CA7"/>
    <w:rsid w:val="00AF68C2"/>
    <w:rsid w:val="00B00020"/>
    <w:rsid w:val="00B06E06"/>
    <w:rsid w:val="00B07BD8"/>
    <w:rsid w:val="00B11303"/>
    <w:rsid w:val="00B15408"/>
    <w:rsid w:val="00B22E92"/>
    <w:rsid w:val="00B31139"/>
    <w:rsid w:val="00B36505"/>
    <w:rsid w:val="00B370F0"/>
    <w:rsid w:val="00B37ECB"/>
    <w:rsid w:val="00B40CA7"/>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0BC4"/>
    <w:rsid w:val="00BB3C20"/>
    <w:rsid w:val="00BB4110"/>
    <w:rsid w:val="00BC4689"/>
    <w:rsid w:val="00BC6ABD"/>
    <w:rsid w:val="00BD242F"/>
    <w:rsid w:val="00BD4124"/>
    <w:rsid w:val="00BE0DBC"/>
    <w:rsid w:val="00BE3782"/>
    <w:rsid w:val="00BE4356"/>
    <w:rsid w:val="00BE705D"/>
    <w:rsid w:val="00BE71C7"/>
    <w:rsid w:val="00BE76F4"/>
    <w:rsid w:val="00BF1130"/>
    <w:rsid w:val="00BF41FA"/>
    <w:rsid w:val="00BF5347"/>
    <w:rsid w:val="00BF5D32"/>
    <w:rsid w:val="00BF62EA"/>
    <w:rsid w:val="00BF7C83"/>
    <w:rsid w:val="00C01B0E"/>
    <w:rsid w:val="00C076D2"/>
    <w:rsid w:val="00C16970"/>
    <w:rsid w:val="00C17CEE"/>
    <w:rsid w:val="00C23513"/>
    <w:rsid w:val="00C2788D"/>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2027"/>
    <w:rsid w:val="00C9210E"/>
    <w:rsid w:val="00C9632D"/>
    <w:rsid w:val="00CA1BB0"/>
    <w:rsid w:val="00CA1BD6"/>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4D9"/>
    <w:rsid w:val="00D65F67"/>
    <w:rsid w:val="00D67F00"/>
    <w:rsid w:val="00D71710"/>
    <w:rsid w:val="00D759E6"/>
    <w:rsid w:val="00D80155"/>
    <w:rsid w:val="00D81F3D"/>
    <w:rsid w:val="00D90404"/>
    <w:rsid w:val="00D94F0D"/>
    <w:rsid w:val="00D957A2"/>
    <w:rsid w:val="00DB43BF"/>
    <w:rsid w:val="00DC2D13"/>
    <w:rsid w:val="00DD4193"/>
    <w:rsid w:val="00DE3D68"/>
    <w:rsid w:val="00DF3CCB"/>
    <w:rsid w:val="00DF4154"/>
    <w:rsid w:val="00DF7D2D"/>
    <w:rsid w:val="00E06979"/>
    <w:rsid w:val="00E152BB"/>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3D6"/>
    <w:rsid w:val="00EA75B1"/>
    <w:rsid w:val="00EB25F7"/>
    <w:rsid w:val="00EB31B5"/>
    <w:rsid w:val="00EB4EFE"/>
    <w:rsid w:val="00EB58C8"/>
    <w:rsid w:val="00EC6446"/>
    <w:rsid w:val="00EC7072"/>
    <w:rsid w:val="00ED39B3"/>
    <w:rsid w:val="00EF2B4B"/>
    <w:rsid w:val="00EF386B"/>
    <w:rsid w:val="00EF705D"/>
    <w:rsid w:val="00EF7460"/>
    <w:rsid w:val="00F02DCF"/>
    <w:rsid w:val="00F07259"/>
    <w:rsid w:val="00F15144"/>
    <w:rsid w:val="00F17465"/>
    <w:rsid w:val="00F4710D"/>
    <w:rsid w:val="00F47E6C"/>
    <w:rsid w:val="00F51BC4"/>
    <w:rsid w:val="00F523B1"/>
    <w:rsid w:val="00F62E68"/>
    <w:rsid w:val="00F636BB"/>
    <w:rsid w:val="00F708DF"/>
    <w:rsid w:val="00F802ED"/>
    <w:rsid w:val="00F82E6A"/>
    <w:rsid w:val="00FA5C87"/>
    <w:rsid w:val="00FB64EE"/>
    <w:rsid w:val="00FC1EDD"/>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1169670">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686659">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18713298">
      <w:bodyDiv w:val="1"/>
      <w:marLeft w:val="0"/>
      <w:marRight w:val="0"/>
      <w:marTop w:val="0"/>
      <w:marBottom w:val="0"/>
      <w:divBdr>
        <w:top w:val="none" w:sz="0" w:space="0" w:color="auto"/>
        <w:left w:val="none" w:sz="0" w:space="0" w:color="auto"/>
        <w:bottom w:val="none" w:sz="0" w:space="0" w:color="auto"/>
        <w:right w:val="none" w:sz="0" w:space="0" w:color="auto"/>
      </w:divBdr>
    </w:div>
    <w:div w:id="222182840">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284652556">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693919402">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09191720">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38753238">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46473153">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58301259">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79469476">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02638264">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89631306">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s://www.toppr.com/guides/biology/structural-organisation-in-animals/earthworm/" TargetMode="External"/><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toppr.com/guides/science/body-movements/skeletal-syste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6.jpeg"/><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hyperlink" Target="https://www.toppr.com/guides/science/separation-of-substances/purpose-of-separation-of-substances/" TargetMode="External"/><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999E89-5ECD-4FDC-BB1F-A5EAE0C52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3599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8</cp:revision>
  <cp:lastPrinted>2021-08-20T11:31:00Z</cp:lastPrinted>
  <dcterms:created xsi:type="dcterms:W3CDTF">2023-04-28T11:51:00Z</dcterms:created>
  <dcterms:modified xsi:type="dcterms:W3CDTF">2023-05-02T06:29:00Z</dcterms:modified>
</cp:coreProperties>
</file>